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tl w:val="0"/>
        </w:rPr>
      </w:pPr>
      <w:r>
        <w:rPr>
          <w:rFonts w:ascii="Arial" w:hAnsi="Arial" w:cs="Arial"/>
          <w:b w:val="0"/>
          <w:i w:val="0"/>
        </w:rPr>
        <w:t xml:space="preserve">After Frank left, the three of us sat down and talked.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tl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“Anya, you have said little so far. How do you truly feel about this?” Anya was sitting on the floor with her back to the couch. Tori touched her ear for a second. They had their own secret language </w:t>
      </w:r>
      <w:r>
        <w:rPr>
          <w:rFonts w:ascii="Arial" w:eastAsia="Arial" w:hAnsi="Arial" w:cs="Arial" w:hint="default"/>
          <w:b w:val="0"/>
          <w:i w:val="0"/>
        </w:rPr>
        <w:t>—</w:t>
      </w:r>
      <w:r>
        <w:rPr>
          <w:rFonts w:ascii="Arial" w:eastAsia="Arial" w:hAnsi="Arial" w:cs="Arial" w:hint="default"/>
          <w:b w:val="0"/>
          <w:i w:val="0"/>
        </w:rPr>
        <w:t xml:space="preserve"> without vision, without words.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need to hear it from Tori herself before you will allow yourself to believe it, Ron. You are one of the good men, Ron. Your wife has relied on that goodness countless times. I have seen it myself. How many men would allow their wive to sleep with their lover in another room, leaving you alone in bed? Tori has taken advantage of that goodness, and now is the time she is asking the ultimate from you. She is asking you to treat her like an animal. The woman you love more than anything in the world. It’s not enough to make her eat and drink and piss like an animal. She wants you to go one step further; she doesn’t want you to see her as a woman, only as the animal she needs to be.”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“Tori, love?”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have never wanted to see the submissive streak in me,” Tori said softly. “Even when we played at the Triple P, you still saw me as Victoria Harrowell, Lady of Eldermoor. I hated my parents for making me marry you. But from the day of our wedding night, you gave me space. You respected my wishes, even without my asking for it. It took me almost a year to grow up and make love to you. And you never complained once. Every time I had my period, you spoiled me. You brought the cookies I love. Without asking, you wrapped me in a blanket. You cuddled behind me, just caressing me and making me feel loved, nothing else. It’s one of a thousand things you did for me. And now I’m selfish enough to ask you to fulfil my biggest fantasy, even from when I was a kid. I don’t want you to hit me with a whip so I can feel pain. What animal lover would hit his favourite animal with a whip just to hurt her? But when a horse refuses to jump over the fence, and disqualifies the rider because of that, what does the rider do? Without anger, he makes her jump over the fence, whether or not she wants to jump. Because he is the one in charge, and not the horse.”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“Don’t you realise that </w:t>
      </w:r>
      <w:r>
        <w:rPr>
          <w:rFonts w:ascii="Arial" w:eastAsia="Arial" w:hAnsi="Arial" w:cs="Arial" w:hint="default"/>
          <w:b w:val="0"/>
          <w:i w:val="0"/>
        </w:rPr>
        <w:t>—</w:t>
      </w:r>
      <w:r>
        <w:rPr>
          <w:rFonts w:ascii="Arial" w:eastAsia="Arial" w:hAnsi="Arial" w:cs="Arial" w:hint="default"/>
          <w:b w:val="0"/>
          <w:i w:val="0"/>
        </w:rPr>
        <w:t xml:space="preserve"> if it’s even possible </w:t>
      </w:r>
      <w:r>
        <w:rPr>
          <w:rFonts w:ascii="Arial" w:eastAsia="Arial" w:hAnsi="Arial" w:cs="Arial" w:hint="default"/>
          <w:b w:val="0"/>
          <w:i w:val="0"/>
        </w:rPr>
        <w:t>—</w:t>
      </w:r>
      <w:r>
        <w:rPr>
          <w:rFonts w:ascii="Arial" w:eastAsia="Arial" w:hAnsi="Arial" w:cs="Arial" w:hint="default"/>
          <w:b w:val="0"/>
          <w:i w:val="0"/>
        </w:rPr>
        <w:t xml:space="preserve"> asking a judge to declare you mentally incompetent could mean I could take all of your money and leave you here in misery, and there is nothing, NOTHING you can do about it, because I had the consent of the courts to do that? This is dangerous stuff, Tori!”</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“Ron, are you familiar with the concept of a safeword, as used in BDSM?” Anya asked.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“Of course, I am,” I growled.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“Tori and I have talked about this for over a year now. We absolutely don’t blame you for not getting all of this the night after we dumped all of this on you. But there are safeguards included, of course. For example, we will ask Frank to make a document where I agree to divorce you within two years of our marriage, so you can remarry Tori if you both want to. Another example: three signatures must authorise any withdrawal over a certain amount from Tori’s private account: Frank’s, mine and yours. Tori might be horny, but she’s not stupid, Ron.”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Once again, I realised this wasn't my wife's impulse, but a carefully and meticulously crafted plan. They'd just forgotten to include me in the process. </w:t>
      </w:r>
      <w:r>
        <w:rPr>
          <w:rFonts w:ascii="Arial" w:eastAsia="Arial" w:hAnsi="Arial" w:cs="Arial"/>
          <w:b w:val="0"/>
          <w:i w:val="0"/>
        </w:rPr>
        <w:t>“Why didn’t say something earlier? Why now?” I asked.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“We had to make a foolproof plan to present to you. You would never have agreed if we had come with a half-baked plan.” Tori said.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haven’t agreed yet, you know.”</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“We know. Anya, stand up and undress yourself.” Tori said, sounding harsh.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 no, no, there is no need to.” I blurted.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“Of course there is.” Tori said and stood up. Seemingly without thinking, Anya grabbed her right hand so Tori knew exactly where her lover was standing. Anya undressed as Tori stood behind her. It was not a striptease, mind you. I imagine this is the way she undressed before going to bed. Just the simple act of taking off your clothes.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“Now take a good look; don’t be shy or a gentleman. If she didn’t want you to look, she would not have been naked right now. The moment I am stabled, she is yours. I want you to think about what you want her to wear as a house uniform. Should she be nude all day, or should she wear something so that if someone calls at the door she can open it without panic? Do you want her to follow a strict schedule or do you want her to take initiatives? Do you prefer to micromanage her from the moment she gets up, or do you want to control her in broad strokes? After she has done something, do you want to inspect her work, or just her work in the training area? Would you prefer a partner or a slave? A slut you can fuck five times a day, or a slut that is ready for you whenever you need her? I want you to think about these choices. Don’t decide just yet, but be ready for her.” Tori kissed Anya on her mouth.</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“Tell him, slut.” Anya dropped to her knees and bent her head in a very sexy and submissive gesture.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“Whatever you decide, I will carry out your wishes to the letter, Master. Don’t be shy about doing whatever you want to do with me; it’s okay. I want it. Nobody forced me to do this; I’m saying this because I want to. Yes, I do this because I want to please my Mistress. I love her. But please understand I am honoured to do this for you as well. There is not a kinder man in the world than you are, Master, and I put myself into your hands without the slightest hesitation.”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looked at this petite girl, perhaps 160 cm tall, with tiny breasts, merely slight bumps on her body with crazy long nipples sticking out. Thin, but not thin enough to be skinny. Not a sign of hair below her neck. Beautiful knees. Most knees look horrible, but hers looked cute. Like the rest of her legs. A small round butt. Everything this woman had was in miniature. Except for her eyes. They looked right through me.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“You can dress now.” Tori said to her. I almost missed the bump of Anya’s butt against Tori, probably a sign I was ready with reading her body. Tori went back to the couch and crawled under my arm. I hugged her and kissed her forehead.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love you.”</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“I know. And I love you as much.” Tori sighed.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From the girl who was still sitting on the ground came softly, </w:t>
      </w:r>
      <w:r>
        <w:rPr>
          <w:rFonts w:ascii="Arial" w:eastAsia="Arial" w:hAnsi="Arial" w:cs="Arial"/>
          <w:b w:val="0"/>
          <w:i w:val="0"/>
        </w:rPr>
        <w:t>“The prize money is over the top since the success of The Ultimate Game from last season. The television rights of NovaCast Channel have doubled, but NovaCast already announced that the subscriber fees will not be raised. They expect to attract many more viewers by keeping prices low. On social media, several stables have announced that they want their training to start early. The organisation of the Ultimate Game have decided to share all the specs of their new stadium in minute detail, thus giving each contestant a chance to prepare for the Games. They compare it to an athletics stadium where every athlete knows what to expect. To get all the information, you need to pay 50.000 dollar. When you register for the Games, you’ll have to provide them with an incredible amount of personal information. After you have competed, regardless of your scoring position, they promise to refund those 50.000 dollars.”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“That is a lot of money,” I said.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My wife smiled. </w:t>
      </w:r>
      <w:r>
        <w:rPr>
          <w:rFonts w:ascii="Arial" w:eastAsia="Arial" w:hAnsi="Arial" w:cs="Arial"/>
          <w:b w:val="0"/>
          <w:i w:val="0"/>
        </w:rPr>
        <w:t xml:space="preserve">“No shit, Sherlock.”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We were quiet for a while. Anya stood up to bring Tori a white wine and a Heineken to me.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“Do you think I can do it?” I was asking her whether she thought I had the balls to do it.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Tori was waiting for that question, I know. She knows me better than I do. </w:t>
      </w:r>
      <w:r>
        <w:rPr>
          <w:rFonts w:ascii="Arial" w:eastAsia="Arial" w:hAnsi="Arial" w:cs="Arial"/>
          <w:b w:val="0"/>
          <w:i w:val="0"/>
        </w:rPr>
        <w:t>“We need you to lead us both on this adventure, Ron. Look at is as an adventure. Enjoy every day of training me. The worst that can happen is that we lose. The training is the journey, and it’s as important to me as the destination. I’m competitive, so I want you to push me until I collapse, but I’ll remember this experience forever. Do I think you'll be kind to me? Of course not. Just because I want to win, I'm convinced you'll pull out all the stops to ensure I have the best possible preparation. And if that means being merciless, I know you've got it in you. Just be selfish enough to allow yourself to let it out. If you don’t, I will tease you as long as needed until you step up. But I don’t think I need to. You can do this, Ron.”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“What if I want to change some of the terms, such as the divorce?” I asked.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will be an employee of my company, Ron. You can say ‘yes’ or ‘no’ to this job. Employees are not allowed to change the company’s policy. These terms will not change. I’m sorry.”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“What will our families say about this divorce?”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don’t care what they say. This is the 21st century. My parents and your father are gone, your mother is in a nursing home and the only man she recognises is Dr Alzheimer. The wedding to Anya will be a local affair. So I don’t see any problems there.”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“And the press? They will have a field day once they find out you will join the Ultimate Game.”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Tori shook her head. </w:t>
      </w:r>
      <w:r>
        <w:rPr>
          <w:rFonts w:ascii="Arial" w:eastAsia="Arial" w:hAnsi="Arial" w:cs="Arial"/>
          <w:b w:val="0"/>
          <w:i w:val="0"/>
        </w:rPr>
        <w:t>“We will keep a low profile during training. Once we take part in the Games, we will play it by ear.”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I ran out of objections. Quick decision-making is crucial in the trading world. You don</w:t>
      </w:r>
      <w:r>
        <w:rPr>
          <w:rFonts w:ascii="Arial" w:eastAsia="Arial" w:hAnsi="Arial" w:cs="Arial"/>
          <w:b w:val="0"/>
          <w:i w:val="0"/>
        </w:rPr>
        <w:t xml:space="preserve">’t have days to think about your decision. Your intuition, combined with your expertise, ultimately determined your financial outcome. I was not the saint they made me out to be. I’ve already made up my mind.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“It has been a long day. I need to sleep on it. I will see you both in the morning.” Without waiting for a reply, I walked to my bedroom. A better man would have told them my decision tonight. Tori knew me well, so they likely wouldn’t be very surprised if I accepted their offer. A more compassionate person wouldn’t show his disappointment at being left out of their choices. Like I said, I’m not a saint.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I took a long shower to wash all my negative thoughts away. I loved my Tori. Ever since she was six years old, we played on our bikes outside the mansion. I may even love Anya a bit because she loved Tori. I never put Tori on a pedestal. The idea was ridiculous. Perhaps I loved her a bit more than I loved myself. I worked hard to provide for her. I made more money than my parents had made, more money than she had inherited. Together, we were filthy rich. But money meant nothing after I failed to protect her. I should have known better than to let her go home with her parents driving. Her father had been drinking as usual and caused an accident. The cost had been high. Both of her parents died instantly. Tori in the back had come out of it alive. She lost her eyesight completely, but she was alive. Today, I found out the extent of how much alive she was.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autoSpaceDE w:val="0"/>
        <w:autoSpaceDN w:val="0"/>
        <w:adjustRightInd w:val="0"/>
        <w:rPr>
          <w:rFonts w:ascii="Arial" w:hAnsi="Arial" w:cs="Arial"/>
          <w:b w:val="0"/>
          <w:i w:val="0"/>
          <w:rtl w:val="0"/>
        </w:rPr>
      </w:pPr>
    </w:p>
    <w:p>
      <w:pPr>
        <w:widowControl w:val="0"/>
        <w:autoSpaceDE w:val="0"/>
        <w:autoSpaceDN w:val="0"/>
        <w:adjustRightInd w:val="0"/>
        <w:rPr>
          <w:rFonts w:ascii="Arial" w:hAnsi="Arial" w:cs="Arial"/>
          <w:b w:val="0"/>
          <w:i w:val="0"/>
        </w:rPr>
      </w:pPr>
    </w:p>
    <w:p>
      <w:pPr>
        <w:widowControl w:val="0"/>
        <w:autoSpaceDE w:val="0"/>
        <w:autoSpaceDN w:val="0"/>
        <w:adjustRightInd w:val="0"/>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tl w:val="0"/>
        </w:rPr>
      </w:pPr>
    </w:p>
    <w:sectPr>
      <w:headerReference w:type="default" r:id="rId4"/>
      <w:footerReference w:type="default" r:id="rId5"/>
      <w:endnotePr>
        <w:numFmt w:val="decimal"/>
      </w:endnotePr>
      <w:pgSz w:w="12240" w:h="15840"/>
      <w:pgMar w:top="1440" w:right="1800" w:bottom="1440" w:left="18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Segoe UI">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